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641" w:rsidRPr="009A1641" w:rsidRDefault="009A1641" w:rsidP="009A16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9A16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Metabolismus – anabolismus, katabolismus </w:t>
      </w:r>
    </w:p>
    <w:p w:rsidR="009A1641" w:rsidRPr="009A1641" w:rsidRDefault="009A1641" w:rsidP="009A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4667250" cy="3267075"/>
            <wp:effectExtent l="19050" t="0" r="0" b="0"/>
            <wp:docPr id="5" name="TB_Image" descr="Metabolismus – anabolismus, katabolismu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Metabolismus – anabolismus, katabolismus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641" w:rsidRPr="009A1641" w:rsidRDefault="009A1641" w:rsidP="009A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6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Metabolismus</w:t>
      </w:r>
    </w:p>
    <w:p w:rsidR="009A1641" w:rsidRPr="009A1641" w:rsidRDefault="009A1641" w:rsidP="009A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6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  <w:t>Metabolismus = změna  </w:t>
      </w:r>
      <w:r w:rsidRPr="009A16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  <w:br/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t>- látková přeměna v živých tkanivech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je to látková přeměna, vyjádření všech chemických, energetických a enzymových reakcí, při kterých dochází k proměně látek a energií v buňkách a živých organizmech 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dochází k oxidaci sacharidů, proteinů a tuků, vzniká oxid uhličitý a voda (CO2 a H2O) 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- produkt metabolismu se nazývá metabolit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Podle směru probíhající změny, která se děje, rozdělujeme metabolismus na: 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A16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a) anabolismus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výstavbový proces (biosyntéza)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A16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b) katabolismus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rozkladový proces</w:t>
      </w:r>
    </w:p>
    <w:p w:rsidR="009A1641" w:rsidRPr="009A1641" w:rsidRDefault="009A1641" w:rsidP="009A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6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Faktory ovlivňující intenzitu metabolismu</w:t>
      </w:r>
      <w:r w:rsidRPr="009A16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9A164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- tělesná práce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 průběhu výkonu i v době zotavování se – kompenzace kyslíkového duhu)</w:t>
      </w:r>
    </w:p>
    <w:p w:rsidR="009A1641" w:rsidRPr="009A1641" w:rsidRDefault="009A1641" w:rsidP="009A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9A164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specificko-dynamický účinek potravy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(SDU) – asimilace živin v těle trvá několik hodin: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 a) množstvo proteinů, které poskytuje 100kcal, zvyšuje rychlost metabolizmu o 30kcal,   protože tělo musí vynaložit určitou energii na jejich zpracování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 b) množstvo sacharidů, které poskytuje 100kcal, zvyšuje rychlost metabolismu o 6kcal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 c) množstvo tuků, které poskytuje 100kcal, zvyšuje rychlost metabolismu o 4kcal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Množství energie ze živin se snižuje o uvedené množství energie, která byla použitá k jejich asimilaci. Proteiny mají nejvyšší SDU, místo 100kcal organizmus získá 70kcal. SDU proteinů je 0,7, sacharidů = 0,94 a tuků = 0,96</w:t>
      </w:r>
    </w:p>
    <w:p w:rsidR="009A1641" w:rsidRPr="009A1641" w:rsidRDefault="009A1641" w:rsidP="009A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64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- vnější teplota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(závislost rychlosti metabolismu i na vnější teplotě)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 a) nižší než tělesná teplota – aktivace mechanizmů na udržení tepla – intenzita metabolismu stoupá (samozřejmě do určité teplotní hranice)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      b) vyšší než tělesná teplota – zvyšuje se tělesná teplota a vzrůstá metabolismus (samozřejmě do určité teplotní hranice)</w:t>
      </w:r>
    </w:p>
    <w:p w:rsidR="009A1641" w:rsidRPr="009A1641" w:rsidRDefault="009A1641" w:rsidP="009A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64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- výška, váha a povrch těla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čím větší povrch těla, tým vyšší metabolismus 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(povrch těla S = 0,007184 x </w:t>
      </w:r>
      <w:r w:rsidRPr="009A1641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W0,425 x H0,725   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t>/W = hmotnost v kg, H = výška v cm/)</w:t>
      </w:r>
    </w:p>
    <w:p w:rsidR="009A1641" w:rsidRPr="009A1641" w:rsidRDefault="009A1641" w:rsidP="009A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64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- pohlaví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(u mužů je metabolismus vyšší)</w:t>
      </w:r>
    </w:p>
    <w:p w:rsidR="009A1641" w:rsidRPr="009A1641" w:rsidRDefault="009A1641" w:rsidP="009A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64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- věk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 přibývajícím věkem se metabolismus zpomaluje)</w:t>
      </w:r>
    </w:p>
    <w:p w:rsidR="009A1641" w:rsidRPr="009A1641" w:rsidRDefault="009A1641" w:rsidP="009A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64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- emoce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(vzrušení zvyšuje metabolismus – adrenalin, zvyšuje svalové napětí v klidu, deprese a apatie snižují metabolismus)</w:t>
      </w:r>
    </w:p>
    <w:p w:rsidR="009A1641" w:rsidRPr="009A1641" w:rsidRDefault="009A1641" w:rsidP="009A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64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- tělesná teplota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(vzestup o jeden stupeň celsia = zvýšení metabolismu o 14%)</w:t>
      </w:r>
    </w:p>
    <w:p w:rsidR="009A1641" w:rsidRPr="009A1641" w:rsidRDefault="009A1641" w:rsidP="009A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64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- hladina hormonů štítné žlázy</w:t>
      </w:r>
    </w:p>
    <w:p w:rsidR="009A1641" w:rsidRPr="009A1641" w:rsidRDefault="009A1641" w:rsidP="009A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64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- hladina adrenalinu a noradrenalinu v krvi</w:t>
      </w:r>
    </w:p>
    <w:p w:rsidR="009A1641" w:rsidRDefault="009A1641" w:rsidP="009A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A1641" w:rsidRPr="009A1641" w:rsidRDefault="009A1641" w:rsidP="009A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6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Katabolismus </w:t>
      </w:r>
      <w:r w:rsidRPr="009A16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to </w:t>
      </w:r>
      <w:r w:rsidRPr="009A16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rozklad látek za současného uvolňování energie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malých použitelných množstvích. Je charakterizovaný nedostatkem rezerv glykogenu a mobilizací nesacharidových zdrojů energie – tuků, proteinů. Souvisí s vyšší aktivitou sympatiku. Probíhá při zvýšení tělesné pohybové aktivity a při udržovaní životných funkcí.</w:t>
      </w:r>
    </w:p>
    <w:p w:rsidR="009A1641" w:rsidRPr="009A1641" w:rsidRDefault="009A1641" w:rsidP="009A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t>Energie je uskladněná v energeticky bohatých fosfátových sloučeninách a ve formě proteinů, tuků a složitých sacharidů (syntetizovaná z jednodušších molekul). Tvorba těchto sloučenin se nazývá - anabolismus</w:t>
      </w:r>
    </w:p>
    <w:p w:rsidR="009A1641" w:rsidRPr="009A1641" w:rsidRDefault="009A1641" w:rsidP="009A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6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Anabolismus</w:t>
      </w:r>
      <w:r w:rsidRPr="009A16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Pr="009A16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  <w:t>tvorba látek, při které se energie spotřebovává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t>. Nabídka (příjem) vstupních substrátů je vyšší jako jejich okamžitá potřeba (výdej). Vytvářejí se energetické rezervy, dochází k obnově a novotvorbě tkání. Anabolické děje převažují v situacích, kdy je tělesná aktivita obmezená. (tzn. doba odpočinku, regenerace)</w:t>
      </w:r>
    </w:p>
    <w:p w:rsidR="009A1641" w:rsidRPr="009A1641" w:rsidRDefault="009A1641" w:rsidP="009A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A16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4. Bazální metabolismus (BMR – </w:t>
      </w:r>
      <w:proofErr w:type="spellStart"/>
      <w:r w:rsidRPr="009A16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basal</w:t>
      </w:r>
      <w:proofErr w:type="spellEnd"/>
      <w:r w:rsidRPr="009A16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9A16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metabolic</w:t>
      </w:r>
      <w:proofErr w:type="spellEnd"/>
      <w:r w:rsidRPr="009A16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9A16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rate</w:t>
      </w:r>
      <w:proofErr w:type="spellEnd"/>
      <w:r w:rsidRPr="009A16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  <w:r w:rsidRPr="009A16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Bazální metabolismus je potřeba energie pro udržení všech vitálních funkcí v klidovém neutrálním režimu - stavu. Výdej energie v tomto stavu je daný pouze prací (fungováním) životně důležitých orgánů, jako srdce, plíce, mozek a zbytek nervového systému, jater, ledvin, pohlavních orgánů, svalů a kůže. 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BMR se snižuje s věkem a ztrátou svalové hmoty. Naopak zvyšuje se díky kardiovaskulárnímu cvičení a nárůstu svalové hmoty – aktivní tělesné hmoty. Bazální metabolismus můžou taky ovlivnit nemoci, konzumované jedlo a nápoje, teplota prostředí a množství stresu. 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Mladý muž průměrného vzrůst má BMR přibližně 2000kcal = 8360kJ</w:t>
      </w:r>
    </w:p>
    <w:p w:rsidR="009A1641" w:rsidRPr="009A1641" w:rsidRDefault="009A1641" w:rsidP="009A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Bazální metabolismus koreluje u člověka s povrchem těla. K výměně tepla dochází na povrchu. Vztah mezi hmotností, výškou a povrchem těla: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= 0,007184 x </w:t>
      </w:r>
      <w:r w:rsidRPr="009A1641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W0,425 x H0,725  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t>kde S= povrch těla, W= hmotnost v kg, H= výška v cm.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Dospělý muž asi 40kcal/m2/hod (tzn., asi 2000kcal/24hod)</w:t>
      </w:r>
    </w:p>
    <w:p w:rsidR="009A1641" w:rsidRPr="009A1641" w:rsidRDefault="009A1641" w:rsidP="009A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6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Rovnice pro výpočet bazálního metabolismu podle pohlaví:</w:t>
      </w:r>
      <w:r w:rsidRPr="009A16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t>BMR muži =  66 + (13,7 x hmotnost) + (5,0 x výška) – (6,8 x vek)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BMR ženy =  655 + (9,6 x hmotnost) + (1,85 x výška) – (4,7 x vek)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Ženy – obecně nižší BMR než muži (Rozdíl asi 10% při stejném věku, výšce a váze)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Starší – obecně nižší BMR než mladší</w:t>
      </w:r>
    </w:p>
    <w:p w:rsidR="009A1641" w:rsidRPr="009A1641" w:rsidRDefault="009A1641" w:rsidP="009A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6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  <w:t>Při dietě, omezeném příjmu nebo dlouhodobém hladovění: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A16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Pokles BMR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klesá aktivita sympatiku, klesají katecholaminy (společný název pro dopamin, noradrenalin a adrenalin), klesají hormony štítné žlázy (např. Tyroxin - zvyšuje metabolismus a podporuje rast). 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Proto při redukční dietě nastává ze začátku prudký pokles hmotnosti, ale později zpomalení úbytku hmotnosti. Úspěšná redukce hmotnosti = redukční dieta + pohybová aktivita</w:t>
      </w:r>
    </w:p>
    <w:p w:rsidR="009A1641" w:rsidRPr="009A1641" w:rsidRDefault="009A1641" w:rsidP="009A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A16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 Energetická bilance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rovnováha mezi energetickým pří</w:t>
      </w:r>
      <w:r w:rsidR="00A55339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t>mem a výdejem</w:t>
      </w:r>
      <w:bookmarkStart w:id="0" w:name="_GoBack"/>
      <w:bookmarkEnd w:id="0"/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při negativní energetické bilanci se spotřebovávají vnitřní zásoby, katabolismus: glykogenu, proteinů a tuků = hubnutí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při pozitivní energetické bilanci (příjem převažuje nad výdejem) = přibírání</w:t>
      </w:r>
    </w:p>
    <w:p w:rsidR="009A1641" w:rsidRPr="009A1641" w:rsidRDefault="009A1641" w:rsidP="009A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Poznámky: použité termíny: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A16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Glykogen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živočišní škrob, zásobný polysacharid, je uložený v játrech a ve svalech. Zásoba v organizmu: cca 400g ve svalech, 100g v pečeni. Trénovaný sportovci můžou mít až 800g glykogenu v těle.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A16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Asimilace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splynutí, biologická přeměna látek v organizmu, přijímání látek organizmem z vnějšího prostředí a jejich využití k životným procesům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A16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Katecholaminy </w:t>
      </w:r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společný název pro dopamin, noradrenalin a adrenalin. Z chemického hradiska se jedná o </w:t>
      </w:r>
      <w:proofErr w:type="spellStart"/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t>alkylaminoderivát</w:t>
      </w:r>
      <w:proofErr w:type="spellEnd"/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o-</w:t>
      </w:r>
      <w:proofErr w:type="spellStart"/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t>dihydroxybenzenu</w:t>
      </w:r>
      <w:proofErr w:type="spellEnd"/>
      <w:r w:rsidRPr="009A1641">
        <w:rPr>
          <w:rFonts w:ascii="Times New Roman" w:eastAsia="Times New Roman" w:hAnsi="Times New Roman" w:cs="Times New Roman"/>
          <w:sz w:val="24"/>
          <w:szCs w:val="24"/>
          <w:lang w:eastAsia="cs-CZ"/>
        </w:rPr>
        <w:t>. Jsou syntetizovaná v uvedeném pořadí z aminokyseliny – tyrozinu aj u nejjednodušších živočichů. V organizmu působí jako hormony i jako neurotransmitery neboli přenašeče nervových vzruchů.</w:t>
      </w:r>
    </w:p>
    <w:p w:rsidR="0069187A" w:rsidRDefault="009A1641">
      <w:r>
        <w:t xml:space="preserve">Zdroj: </w:t>
      </w:r>
      <w:r w:rsidRPr="009A1641">
        <w:t>http://www.sportnutrition2.cz/clanek/metabolismus-anabolismus-katabolismus:29/</w:t>
      </w:r>
    </w:p>
    <w:sectPr w:rsidR="0069187A" w:rsidSect="00691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641"/>
    <w:rsid w:val="0069187A"/>
    <w:rsid w:val="009A1641"/>
    <w:rsid w:val="00A55339"/>
    <w:rsid w:val="00C0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C2C5"/>
  <w15:docId w15:val="{07933090-8DA4-42D4-9DF4-AC8A47F2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87A"/>
  </w:style>
  <w:style w:type="paragraph" w:styleId="Nadpis1">
    <w:name w:val="heading 1"/>
    <w:basedOn w:val="Normln"/>
    <w:link w:val="Nadpis1Char"/>
    <w:uiPriority w:val="9"/>
    <w:qFormat/>
    <w:rsid w:val="009A1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164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1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A1641"/>
    <w:rPr>
      <w:b/>
      <w:bCs/>
    </w:rPr>
  </w:style>
  <w:style w:type="character" w:styleId="Zdraznn">
    <w:name w:val="Emphasis"/>
    <w:basedOn w:val="Standardnpsmoodstavce"/>
    <w:uiPriority w:val="20"/>
    <w:qFormat/>
    <w:rsid w:val="009A164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850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UŠÁK</dc:creator>
  <cp:lastModifiedBy>mi.valenta@seznam.cz</cp:lastModifiedBy>
  <cp:revision>3</cp:revision>
  <dcterms:created xsi:type="dcterms:W3CDTF">2018-12-08T11:17:00Z</dcterms:created>
  <dcterms:modified xsi:type="dcterms:W3CDTF">2020-02-20T16:40:00Z</dcterms:modified>
</cp:coreProperties>
</file>